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5"/>
        <w:tblW w:w="16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515"/>
        <w:gridCol w:w="2693"/>
        <w:gridCol w:w="2551"/>
        <w:gridCol w:w="2410"/>
        <w:gridCol w:w="2268"/>
        <w:gridCol w:w="2431"/>
      </w:tblGrid>
      <w:tr w:rsidR="00E2770D" w:rsidRPr="000022D1" w:rsidTr="00D9526B">
        <w:trPr>
          <w:trHeight w:val="320"/>
        </w:trPr>
        <w:tc>
          <w:tcPr>
            <w:tcW w:w="1310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FFFFFF"/>
                <w:sz w:val="20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36"/>
                <w:lang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b/>
                <w:bCs/>
                <w:position w:val="-1"/>
                <w:sz w:val="32"/>
                <w:szCs w:val="40"/>
                <w:lang w:val="en-US" w:eastAsia="en-GB"/>
              </w:rPr>
              <w:t>Autumn 1</w:t>
            </w:r>
            <w:r w:rsidRPr="000022D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b/>
                <w:bCs/>
                <w:position w:val="-1"/>
                <w:sz w:val="32"/>
                <w:szCs w:val="40"/>
                <w:lang w:val="en-US" w:eastAsia="en-GB"/>
              </w:rPr>
              <w:t>Autumn 2</w:t>
            </w:r>
            <w:r w:rsidRPr="000022D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b/>
                <w:bCs/>
                <w:position w:val="-1"/>
                <w:sz w:val="32"/>
                <w:szCs w:val="40"/>
                <w:lang w:val="en-US" w:eastAsia="en-GB"/>
              </w:rPr>
              <w:t>Spring 1</w:t>
            </w:r>
            <w:r w:rsidRPr="000022D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b/>
                <w:bCs/>
                <w:position w:val="-1"/>
                <w:sz w:val="32"/>
                <w:szCs w:val="40"/>
                <w:lang w:val="en-US" w:eastAsia="en-GB"/>
              </w:rPr>
              <w:t>Spring 2</w:t>
            </w:r>
            <w:r w:rsidRPr="000022D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b/>
                <w:bCs/>
                <w:position w:val="-1"/>
                <w:sz w:val="32"/>
                <w:szCs w:val="40"/>
                <w:lang w:val="en-US" w:eastAsia="en-GB"/>
              </w:rPr>
              <w:t>Summer 1</w:t>
            </w:r>
            <w:r w:rsidRPr="000022D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b/>
                <w:bCs/>
                <w:position w:val="-1"/>
                <w:sz w:val="32"/>
                <w:szCs w:val="40"/>
                <w:lang w:val="en-US" w:eastAsia="en-GB"/>
              </w:rPr>
              <w:t>Summer 2</w:t>
            </w:r>
            <w:r w:rsidRPr="000022D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802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Topics and questions</w:t>
            </w:r>
            <w:r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i/>
                <w:iCs/>
                <w:color w:val="0D0D0D"/>
                <w:sz w:val="20"/>
                <w:szCs w:val="24"/>
                <w:lang w:val="en-US" w:eastAsia="en-GB"/>
              </w:rPr>
              <w:t>How did we get up there?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D0D0D"/>
                <w:sz w:val="20"/>
                <w:szCs w:val="24"/>
                <w:lang w:val="en-US" w:eastAsia="en-GB"/>
              </w:rPr>
            </w:pP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D0D0D"/>
                <w:sz w:val="20"/>
                <w:szCs w:val="24"/>
                <w:lang w:val="en-US" w:eastAsia="en-GB"/>
              </w:rPr>
            </w:pP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sz w:val="20"/>
                <w:szCs w:val="24"/>
                <w:lang w:val="en-US" w:eastAsia="en-GB"/>
              </w:rPr>
              <w:t>The history of air travel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i/>
                <w:iCs/>
                <w:color w:val="0D0D0D"/>
                <w:sz w:val="20"/>
                <w:szCs w:val="24"/>
                <w:lang w:val="en-US" w:eastAsia="en-GB"/>
              </w:rPr>
              <w:t>How amazing is our world?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val="en-US" w:eastAsia="en-GB"/>
              </w:rPr>
            </w:pP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sz w:val="20"/>
                <w:szCs w:val="24"/>
                <w:lang w:val="en-US" w:eastAsia="en-GB"/>
              </w:rPr>
              <w:t>The continents and their climates.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i/>
                <w:iCs/>
                <w:color w:val="000000"/>
                <w:sz w:val="20"/>
                <w:szCs w:val="24"/>
                <w:lang w:eastAsia="en-GB"/>
              </w:rPr>
              <w:t>How did the Great Fire of London start? 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eastAsia="en-GB"/>
              </w:rPr>
              <w:t>The Great Fire of London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i/>
                <w:iCs/>
                <w:color w:val="0D0D0D"/>
                <w:sz w:val="20"/>
                <w:szCs w:val="24"/>
                <w:lang w:val="en-US" w:eastAsia="en-GB"/>
              </w:rPr>
              <w:t>What lies beneath?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val="en-US" w:eastAsia="en-GB"/>
              </w:rPr>
            </w:pP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sz w:val="20"/>
                <w:szCs w:val="24"/>
                <w:lang w:val="en-US" w:eastAsia="en-GB"/>
              </w:rPr>
              <w:t>Oceans and seas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i/>
                <w:iCs/>
                <w:color w:val="0D0D0D"/>
                <w:position w:val="-1"/>
                <w:sz w:val="20"/>
                <w:szCs w:val="24"/>
                <w:lang w:eastAsia="en-GB"/>
              </w:rPr>
              <w:t>What makes a hero?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D0D0D"/>
                <w:sz w:val="18"/>
                <w:szCs w:val="18"/>
                <w:lang w:eastAsia="en-GB"/>
              </w:rPr>
            </w:pP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sz w:val="18"/>
                <w:szCs w:val="18"/>
                <w:lang w:eastAsia="en-GB"/>
              </w:rPr>
              <w:t xml:space="preserve">Florence Nightingale &amp; Mary </w:t>
            </w:r>
            <w:proofErr w:type="spellStart"/>
            <w:r w:rsidRPr="000022D1">
              <w:rPr>
                <w:rFonts w:ascii="Gill Sans MT" w:eastAsia="Times New Roman" w:hAnsi="Gill Sans MT" w:cs="Times New Roman"/>
                <w:color w:val="0D0D0D"/>
                <w:sz w:val="18"/>
                <w:szCs w:val="18"/>
                <w:lang w:eastAsia="en-GB"/>
              </w:rPr>
              <w:t>Seacole</w:t>
            </w:r>
            <w:proofErr w:type="spellEnd"/>
            <w:r w:rsidRPr="00002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i/>
                <w:iCs/>
                <w:color w:val="0D0D0D"/>
                <w:sz w:val="20"/>
                <w:szCs w:val="24"/>
                <w:lang w:val="en-US" w:eastAsia="en-GB"/>
              </w:rPr>
              <w:t>What will we see on our African Adventure?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sz w:val="20"/>
                <w:szCs w:val="24"/>
                <w:lang w:val="en-US" w:eastAsia="en-GB"/>
              </w:rPr>
              <w:t>Comparing Kenya to England</w:t>
            </w:r>
            <w:r w:rsidRPr="000022D1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n-GB"/>
              </w:rPr>
              <w:t>​</w:t>
            </w:r>
          </w:p>
        </w:tc>
      </w:tr>
      <w:tr w:rsidR="00E2770D" w:rsidRPr="000022D1" w:rsidTr="00D9526B">
        <w:trPr>
          <w:trHeight w:val="403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Trips/visitors</w:t>
            </w:r>
            <w:r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sz w:val="16"/>
                <w:szCs w:val="20"/>
                <w:lang w:val="en-US" w:eastAsia="en-GB"/>
              </w:rPr>
              <w:t>Black History Month Workshop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szCs w:val="21"/>
                <w:lang w:val="en-US"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position w:val="1"/>
                <w:sz w:val="18"/>
                <w:szCs w:val="21"/>
                <w:lang w:val="en-US" w:eastAsia="en-GB"/>
              </w:rPr>
              <w:t>Partake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szCs w:val="21"/>
                <w:lang w:val="en-US"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position w:val="1"/>
                <w:sz w:val="18"/>
                <w:szCs w:val="21"/>
                <w:lang w:val="en-US" w:eastAsia="en-GB"/>
              </w:rPr>
              <w:t>Pirate Day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szCs w:val="21"/>
                <w:lang w:val="en-US"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szCs w:val="21"/>
                <w:lang w:val="en-US"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D0D0D"/>
                <w:position w:val="1"/>
                <w:sz w:val="18"/>
                <w:szCs w:val="21"/>
                <w:lang w:val="en-US" w:eastAsia="en-GB"/>
              </w:rPr>
              <w:t>Yorkshire Wildlife Park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szCs w:val="21"/>
                <w:lang w:val="en-US" w:eastAsia="en-GB"/>
              </w:rPr>
              <w:t>​</w:t>
            </w:r>
          </w:p>
        </w:tc>
      </w:tr>
      <w:tr w:rsidR="00E2770D" w:rsidRPr="000022D1" w:rsidTr="00D9526B">
        <w:trPr>
          <w:trHeight w:val="606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English</w:t>
            </w:r>
            <w:r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Fiction- Stories in familiar settings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Non-fiction- Information texts (non- chronological report)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Poetry- Rhyming poems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 Fiction-Traditional tales with a twist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Non-fiction: Letters and Postcards (formal and informal) 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Fiction- Traditional tales from other cultures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  <w:bookmarkStart w:id="0" w:name="_GoBack"/>
            <w:bookmarkEnd w:id="0"/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Non-Fiction- Instruction writing 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Fiction-Diary writing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Non-Fiction- Persuasion (leaflets)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Non-Fiction- Interview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Poetry- Performance poems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Non-fiction- Information texts (chronological report) 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 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Fiction-Stories on a theme: the wild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Fiction- Stories from other cultures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Non-Fiction- Recount writing 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4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6"/>
                <w:szCs w:val="20"/>
                <w:lang w:val="en-US" w:eastAsia="en-GB"/>
              </w:rPr>
              <w:t>Poetry- Shape poems</w:t>
            </w:r>
            <w:r w:rsidRPr="000022D1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en-GB"/>
              </w:rPr>
              <w:t>​</w:t>
            </w:r>
          </w:p>
        </w:tc>
      </w:tr>
      <w:tr w:rsidR="00E2770D" w:rsidRPr="000022D1" w:rsidTr="00D9526B">
        <w:trPr>
          <w:trHeight w:val="51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E2770D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Texts</w:t>
            </w:r>
            <w:r w:rsidR="000022D1"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4"/>
                <w:szCs w:val="24"/>
                <w:lang w:val="en-US"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en-GB"/>
              </w:rPr>
              <w:t>​</w:t>
            </w:r>
            <w:r w:rsidRPr="000022D1">
              <w:rPr>
                <w:rFonts w:ascii="Gill Sans MT" w:hAnsi="Gill Sans MT"/>
              </w:rPr>
              <w:t> </w:t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238A6540" wp14:editId="0F5B04B8">
                  <wp:extent cx="314325" cy="314325"/>
                  <wp:effectExtent l="0" t="0" r="9525" b="9525"/>
                  <wp:docPr id="41" name="Picture 41" descr="C:\Users\mhaley\AppData\Local\Microsoft\Windows\INetCache\Content.MSO\3321D1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haley\AppData\Local\Microsoft\Windows\INetCache\Content.MSO\3321D1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31D0D0B9" wp14:editId="32E426CB">
                  <wp:extent cx="276225" cy="323850"/>
                  <wp:effectExtent l="0" t="0" r="9525" b="0"/>
                  <wp:docPr id="40" name="Picture 40" descr="C:\Users\mhaley\AppData\Local\Microsoft\Windows\INetCache\Content.MSO\BF5E7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haley\AppData\Local\Microsoft\Windows\INetCache\Content.MSO\BF5E7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75B10E90" wp14:editId="24889BD5">
                  <wp:extent cx="247650" cy="314325"/>
                  <wp:effectExtent l="0" t="0" r="0" b="9525"/>
                  <wp:docPr id="39" name="Picture 39" descr="C:\Users\mhaley\AppData\Local\Microsoft\Windows\INetCache\Content.MSO\544CF4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haley\AppData\Local\Microsoft\Windows\INetCache\Content.MSO\544CF4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4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​</w:t>
            </w:r>
            <w:r w:rsidRPr="000022D1">
              <w:rPr>
                <w:rFonts w:ascii="Gill Sans MT" w:hAnsi="Gill Sans MT"/>
              </w:rPr>
              <w:t> </w:t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27CEF50D" wp14:editId="499BAFD1">
                  <wp:extent cx="257175" cy="323850"/>
                  <wp:effectExtent l="0" t="0" r="9525" b="0"/>
                  <wp:docPr id="44" name="Picture 44" descr="C:\Users\mhaley\AppData\Local\Microsoft\Windows\INetCache\Content.MSO\499CC5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mhaley\AppData\Local\Microsoft\Windows\INetCache\Content.MSO\499CC5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74B4B253" wp14:editId="532A0C58">
                  <wp:extent cx="276225" cy="352425"/>
                  <wp:effectExtent l="0" t="0" r="9525" b="9525"/>
                  <wp:docPr id="43" name="Picture 43" descr="C:\Users\mhaley\AppData\Local\Microsoft\Windows\INetCache\Content.MSO\D7CAB0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haley\AppData\Local\Microsoft\Windows\INetCache\Content.MSO\D7CAB0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0F285EEB" wp14:editId="1ACE13C6">
                  <wp:extent cx="314325" cy="238125"/>
                  <wp:effectExtent l="0" t="0" r="9525" b="9525"/>
                  <wp:docPr id="42" name="Picture 42" descr="C:\Users\mhaley\AppData\Local\Microsoft\Windows\INetCache\Content.MSO\C8AF79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mhaley\AppData\Local\Microsoft\Windows\INetCache\Content.MSO\C8AF79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4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​</w:t>
            </w:r>
            <w:r w:rsidRPr="000022D1">
              <w:rPr>
                <w:rFonts w:ascii="Gill Sans MT" w:hAnsi="Gill Sans MT"/>
              </w:rPr>
              <w:t> </w:t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6ED94175" wp14:editId="1FB11DFE">
                  <wp:extent cx="257175" cy="333375"/>
                  <wp:effectExtent l="0" t="0" r="9525" b="9525"/>
                  <wp:docPr id="48" name="Picture 48" descr="C:\Users\mhaley\AppData\Local\Microsoft\Windows\INetCache\Content.MSO\86A630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mhaley\AppData\Local\Microsoft\Windows\INetCache\Content.MSO\86A630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68D84FBF" wp14:editId="4D782E40">
                  <wp:extent cx="295275" cy="323850"/>
                  <wp:effectExtent l="0" t="0" r="9525" b="0"/>
                  <wp:docPr id="47" name="Picture 47" descr="C:\Users\mhaley\AppData\Local\Microsoft\Windows\INetCache\Content.MSO\E55E10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mhaley\AppData\Local\Microsoft\Windows\INetCache\Content.MSO\E55E10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16931B41" wp14:editId="24894376">
                  <wp:extent cx="266700" cy="333375"/>
                  <wp:effectExtent l="0" t="0" r="0" b="9525"/>
                  <wp:docPr id="46" name="Picture 46" descr="C:\Users\mhaley\AppData\Local\Microsoft\Windows\INetCache\Content.MSO\20E761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mhaley\AppData\Local\Microsoft\Windows\INetCache\Content.MSO\20E761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40EDDE35" wp14:editId="00727704">
                  <wp:extent cx="285750" cy="333375"/>
                  <wp:effectExtent l="0" t="0" r="0" b="9525"/>
                  <wp:docPr id="45" name="Picture 45" descr="C:\Users\mhaley\AppData\Local\Microsoft\Windows\INetCache\Content.MSO\DDB356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haley\AppData\Local\Microsoft\Windows\INetCache\Content.MSO\DDB356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4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​</w:t>
            </w:r>
            <w:r w:rsidRPr="000022D1">
              <w:rPr>
                <w:rFonts w:ascii="Gill Sans MT" w:hAnsi="Gill Sans MT"/>
              </w:rPr>
              <w:t> </w:t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424C8D2D" wp14:editId="0DD0BE16">
                  <wp:extent cx="295275" cy="323850"/>
                  <wp:effectExtent l="0" t="0" r="9525" b="0"/>
                  <wp:docPr id="51" name="Picture 51" descr="C:\Users\mhaley\AppData\Local\Microsoft\Windows\INetCache\Content.MSO\1CFEEF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haley\AppData\Local\Microsoft\Windows\INetCache\Content.MSO\1CFEEF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1C18FC8E" wp14:editId="059D8DA9">
                  <wp:extent cx="419100" cy="342900"/>
                  <wp:effectExtent l="0" t="0" r="0" b="0"/>
                  <wp:docPr id="50" name="Picture 50" descr="C:\Users\mhaley\AppData\Local\Microsoft\Windows\INetCache\Content.MSO\FFE0D7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haley\AppData\Local\Microsoft\Windows\INetCache\Content.MSO\FFE0D7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0850371B" wp14:editId="085ECED2">
                  <wp:extent cx="247650" cy="314325"/>
                  <wp:effectExtent l="0" t="0" r="0" b="9525"/>
                  <wp:docPr id="49" name="Picture 49" descr="C:\Users\mhaley\AppData\Local\Microsoft\Windows\INetCache\Content.MSO\87F246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haley\AppData\Local\Microsoft\Windows\INetCache\Content.MSO\87F246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4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​</w:t>
            </w:r>
            <w:r w:rsidRPr="000022D1">
              <w:rPr>
                <w:rFonts w:ascii="Gill Sans MT" w:hAnsi="Gill Sans MT"/>
              </w:rPr>
              <w:t> </w:t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3830F0C2" wp14:editId="48910B3B">
                  <wp:extent cx="257175" cy="342900"/>
                  <wp:effectExtent l="0" t="0" r="9525" b="0"/>
                  <wp:docPr id="54" name="Picture 54" descr="C:\Users\mhaley\AppData\Local\Microsoft\Windows\INetCache\Content.MSO\774ADF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mhaley\AppData\Local\Microsoft\Windows\INetCache\Content.MSO\774ADF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7F68BE95" wp14:editId="70644666">
                  <wp:extent cx="257175" cy="342900"/>
                  <wp:effectExtent l="0" t="0" r="9525" b="0"/>
                  <wp:docPr id="53" name="Picture 53" descr="C:\Users\mhaley\AppData\Local\Microsoft\Windows\INetCache\Content.MSO\B24791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haley\AppData\Local\Microsoft\Windows\INetCache\Content.MSO\B24791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51EDA307" wp14:editId="249413A5">
                  <wp:extent cx="361950" cy="304800"/>
                  <wp:effectExtent l="0" t="0" r="0" b="0"/>
                  <wp:docPr id="52" name="Picture 52" descr="C:\Users\mhaley\AppData\Local\Microsoft\Windows\INetCache\Content.MSO\445479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haley\AppData\Local\Microsoft\Windows\INetCache\Content.MSO\445479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4"/>
                <w:szCs w:val="24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​</w:t>
            </w:r>
            <w:r w:rsidRPr="000022D1">
              <w:rPr>
                <w:rFonts w:ascii="Gill Sans MT" w:hAnsi="Gill Sans MT"/>
              </w:rPr>
              <w:t> </w:t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5FC25B16" wp14:editId="3E2D3309">
                  <wp:extent cx="323850" cy="276225"/>
                  <wp:effectExtent l="0" t="0" r="0" b="9525"/>
                  <wp:docPr id="57" name="Picture 57" descr="C:\Users\mhaley\AppData\Local\Microsoft\Windows\INetCache\Content.MSO\15B1BE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mhaley\AppData\Local\Microsoft\Windows\INetCache\Content.MSO\15B1BE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670BA427" wp14:editId="44A55BBC">
                  <wp:extent cx="352425" cy="266700"/>
                  <wp:effectExtent l="0" t="0" r="9525" b="0"/>
                  <wp:docPr id="56" name="Picture 56" descr="C:\Users\mhaley\AppData\Local\Microsoft\Windows\INetCache\Content.MSO\AAEB72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mhaley\AppData\Local\Microsoft\Windows\INetCache\Content.MSO\AAEB72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2D1">
              <w:rPr>
                <w:rFonts w:ascii="Gill Sans MT" w:hAnsi="Gill Sans MT" w:cs="Arial"/>
                <w:noProof/>
                <w:color w:val="000000"/>
                <w:sz w:val="14"/>
                <w:szCs w:val="14"/>
                <w:lang w:eastAsia="en-GB"/>
              </w:rPr>
              <w:drawing>
                <wp:inline distT="0" distB="0" distL="0" distR="0" wp14:anchorId="16BD26E6" wp14:editId="7189F2BC">
                  <wp:extent cx="247650" cy="314325"/>
                  <wp:effectExtent l="0" t="0" r="0" b="9525"/>
                  <wp:docPr id="55" name="Picture 55" descr="C:\Users\mhaley\AppData\Local\Microsoft\Windows\INetCache\Content.MSO\9F7C76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mhaley\AppData\Local\Microsoft\Windows\INetCache\Content.MSO\9F7C76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0D" w:rsidRPr="000022D1" w:rsidTr="00D9526B">
        <w:trPr>
          <w:trHeight w:val="338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Maths</w:t>
            </w:r>
            <w:r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Numbers to 10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Addition &amp; subtraction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Money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Multiplication &amp; division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Statistics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Length &amp; height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Properties of shape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Fractions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Position &amp; direction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Time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Weight volume and temperature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  <w:t>Consolidation &amp; KS2 ready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</w:tr>
      <w:tr w:rsidR="00E2770D" w:rsidRPr="000022D1" w:rsidTr="00D9526B">
        <w:trPr>
          <w:trHeight w:val="29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Science</w:t>
            </w:r>
            <w:r w:rsidRPr="00E277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Uses of everyday materials and their properties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Animals including humans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Forest Schools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Living things &amp; their habitats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val="en-US"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Plants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val="en-US"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Forest Schools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400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Re</w:t>
            </w:r>
            <w:r w:rsid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E</w:t>
            </w:r>
            <w:proofErr w:type="spellEnd"/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God (Understanding Christianity)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Incarnation (Understanding Christianity)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Leaders (Agreed Syllabus)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Salvation (Understanding Christianity)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Believing (Agreed Syllabus)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Story (Agreed Syllabus)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35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History</w:t>
            </w:r>
            <w:r w:rsidRP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History of Flight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Great Fire of London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Florence Nightingale and Mary </w:t>
            </w:r>
            <w:proofErr w:type="spellStart"/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Seacole</w:t>
            </w:r>
            <w:proofErr w:type="spellEnd"/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465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Geography</w:t>
            </w:r>
            <w:r w:rsidRP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Continents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Oceans &amp; seas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Kenya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606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Computing</w:t>
            </w:r>
            <w:r w:rsidRP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Computing systems and networks: What is a computer?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Programming 1: algorithms and debugging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Computing systems and networking: word processing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Programming 2: Scratch </w:t>
            </w:r>
            <w:proofErr w:type="spellStart"/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jnr</w:t>
            </w:r>
            <w:proofErr w:type="spellEnd"/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Creating media: Stop Motion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Data handling: International space centre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275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D&amp;T</w:t>
            </w:r>
            <w:r w:rsidRP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Puppets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All about bread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Lamps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520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Art</w:t>
            </w:r>
            <w:r w:rsidRP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Exploring and drawing: Wax resist autumn leaves pathway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Exploring the World</w:t>
            </w: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 through Mono Printing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Be an Architecture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  <w:tr w:rsidR="00E2770D" w:rsidRPr="000022D1" w:rsidTr="00D9526B">
        <w:trPr>
          <w:trHeight w:val="102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E2770D"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PSHE</w:t>
            </w:r>
            <w:r w:rsidRPr="00E277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Keeping myself safe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Rights &amp; responsibilities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Valuing difference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Me &amp; my relationships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Being my best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0022D1" w:rsidRPr="000022D1" w:rsidRDefault="000022D1" w:rsidP="00E2770D">
            <w:pPr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</w:pPr>
            <w:r w:rsidRPr="000022D1">
              <w:rPr>
                <w:rFonts w:ascii="Gill Sans MT" w:eastAsia="Times New Roman" w:hAnsi="Gill Sans MT" w:cs="Times New Roman"/>
                <w:color w:val="000000"/>
                <w:sz w:val="18"/>
                <w:lang w:eastAsia="en-GB"/>
              </w:rPr>
              <w:t>Growing &amp; changing </w:t>
            </w:r>
            <w:r w:rsidRPr="000022D1"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  <w:t>​</w:t>
            </w:r>
          </w:p>
        </w:tc>
      </w:tr>
    </w:tbl>
    <w:p w:rsidR="000022D1" w:rsidRDefault="000022D1" w:rsidP="000022D1">
      <w:pPr>
        <w:rPr>
          <w:rFonts w:ascii="Gill Sans MT" w:hAnsi="Gill Sans MT"/>
        </w:rPr>
      </w:pPr>
      <w:r w:rsidRPr="000022D1">
        <w:rPr>
          <w:rFonts w:ascii="Gill Sans MT" w:hAnsi="Gill Sans MT"/>
        </w:rPr>
        <w:t>Year: 2022-23</w:t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  <w:t>Yearly Overview Planning Year 2</w:t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</w:r>
      <w:r w:rsidRPr="000022D1">
        <w:rPr>
          <w:rFonts w:ascii="Gill Sans MT" w:hAnsi="Gill Sans MT"/>
        </w:rPr>
        <w:tab/>
        <w:t xml:space="preserve">Teacher: Mrs Haley </w:t>
      </w:r>
    </w:p>
    <w:p w:rsidR="00E2770D" w:rsidRDefault="00E2770D" w:rsidP="000022D1">
      <w:pPr>
        <w:rPr>
          <w:rFonts w:ascii="Gill Sans MT" w:hAnsi="Gill Sans MT"/>
        </w:rPr>
      </w:pPr>
    </w:p>
    <w:sectPr w:rsidR="00E2770D" w:rsidSect="00002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1"/>
    <w:rsid w:val="000022D1"/>
    <w:rsid w:val="00D9526B"/>
    <w:rsid w:val="00E2770D"/>
    <w:rsid w:val="00E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B7C7"/>
  <w15:chartTrackingRefBased/>
  <w15:docId w15:val="{6D73D188-99F1-412C-B9CF-11A422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22D1"/>
  </w:style>
  <w:style w:type="character" w:customStyle="1" w:styleId="eop">
    <w:name w:val="eop"/>
    <w:basedOn w:val="DefaultParagraphFont"/>
    <w:rsid w:val="000022D1"/>
  </w:style>
  <w:style w:type="character" w:customStyle="1" w:styleId="spellingerror">
    <w:name w:val="spellingerror"/>
    <w:basedOn w:val="DefaultParagraphFont"/>
    <w:rsid w:val="000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Haley</dc:creator>
  <cp:keywords/>
  <dc:description/>
  <cp:lastModifiedBy>M Haley</cp:lastModifiedBy>
  <cp:revision>2</cp:revision>
  <dcterms:created xsi:type="dcterms:W3CDTF">2022-09-27T06:59:00Z</dcterms:created>
  <dcterms:modified xsi:type="dcterms:W3CDTF">2022-09-27T07:12:00Z</dcterms:modified>
</cp:coreProperties>
</file>